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1181F1" w14:textId="3A9EE492" w:rsidR="0063750B" w:rsidRDefault="00AE2ED1">
      <w:r>
        <w:rPr>
          <w:noProof/>
        </w:rPr>
        <w:drawing>
          <wp:inline distT="0" distB="0" distL="0" distR="0" wp14:anchorId="1779EDA0" wp14:editId="3325579D">
            <wp:extent cx="5943600" cy="1981200"/>
            <wp:effectExtent l="0" t="0" r="0" b="0"/>
            <wp:docPr id="1" name="Picture 1"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1981200"/>
                    </a:xfrm>
                    <a:prstGeom prst="rect">
                      <a:avLst/>
                    </a:prstGeom>
                  </pic:spPr>
                </pic:pic>
              </a:graphicData>
            </a:graphic>
          </wp:inline>
        </w:drawing>
      </w:r>
    </w:p>
    <w:p w14:paraId="7CB39A44" w14:textId="11320BC1" w:rsidR="00AE2ED1" w:rsidRDefault="00AE2ED1"/>
    <w:p w14:paraId="47F9B811" w14:textId="52172C8E" w:rsidR="00AE2ED1" w:rsidRDefault="00AE2ED1"/>
    <w:p w14:paraId="5E152F42" w14:textId="6DC2D17D" w:rsidR="00AE2ED1" w:rsidRDefault="00AE2ED1"/>
    <w:p w14:paraId="65EB926F" w14:textId="46FC1B81" w:rsidR="00AE2ED1" w:rsidRDefault="00AE2ED1">
      <w:pPr>
        <w:rPr>
          <w:b/>
          <w:bCs/>
        </w:rPr>
      </w:pPr>
      <w:r w:rsidRPr="00AE2ED1">
        <w:rPr>
          <w:b/>
          <w:bCs/>
        </w:rPr>
        <w:t>TeamWorx Security</w:t>
      </w:r>
    </w:p>
    <w:p w14:paraId="50B7F383" w14:textId="3C05C5A7" w:rsidR="00AE2ED1" w:rsidRDefault="00AE2ED1">
      <w:pPr>
        <w:rPr>
          <w:b/>
          <w:bCs/>
        </w:rPr>
      </w:pPr>
    </w:p>
    <w:p w14:paraId="447C6212" w14:textId="3EFCBD38" w:rsidR="00AE2ED1" w:rsidRDefault="00AE2ED1">
      <w:r>
        <w:t xml:space="preserve">TeamWorx Security </w:t>
      </w:r>
      <w:r w:rsidR="002A6E7B">
        <w:t xml:space="preserve">is Veteran owned technology company developing </w:t>
      </w:r>
      <w:r>
        <w:t xml:space="preserve">advanced solutions for </w:t>
      </w:r>
      <w:r w:rsidR="002A6E7B">
        <w:t xml:space="preserve">war fighter, </w:t>
      </w:r>
      <w:r>
        <w:t xml:space="preserve">DEFENSETECH and national security. We are hyper-focused on creating seamless workflow </w:t>
      </w:r>
      <w:r w:rsidR="002A6E7B">
        <w:t xml:space="preserve">solutions </w:t>
      </w:r>
      <w:r>
        <w:t xml:space="preserve">between technology and people. We integrate your entire workforce while bridging the gap between operators, analysts, and decision makers. </w:t>
      </w:r>
    </w:p>
    <w:p w14:paraId="422126F0" w14:textId="0CDFAC11" w:rsidR="00AE2ED1" w:rsidRDefault="00AE2ED1"/>
    <w:p w14:paraId="7BD8CAB5" w14:textId="311A1D65" w:rsidR="00AE2ED1" w:rsidRDefault="00AE2ED1">
      <w:pPr>
        <w:rPr>
          <w:b/>
          <w:bCs/>
        </w:rPr>
      </w:pPr>
      <w:r w:rsidRPr="00AE2ED1">
        <w:rPr>
          <w:b/>
          <w:bCs/>
        </w:rPr>
        <w:t>How We Help Transitioning Rangers</w:t>
      </w:r>
    </w:p>
    <w:p w14:paraId="51E667C8" w14:textId="0F28576C" w:rsidR="00AE2ED1" w:rsidRDefault="00AE2ED1">
      <w:pPr>
        <w:rPr>
          <w:b/>
          <w:bCs/>
        </w:rPr>
      </w:pPr>
    </w:p>
    <w:p w14:paraId="19AE9611" w14:textId="703A33A6" w:rsidR="00AE2ED1" w:rsidRDefault="004A4F3C">
      <w:r>
        <w:t xml:space="preserve">Serving with the Ranger Regiment is the highlight of any career but someday, you will move on. How you prepare today is paramount to your success tomorrow. </w:t>
      </w:r>
      <w:r w:rsidR="00AE2ED1">
        <w:t>TeamWorx Security was founded by Chris Anthony</w:t>
      </w:r>
      <w:r>
        <w:t xml:space="preserve">, a former member of the </w:t>
      </w:r>
      <w:r w:rsidR="00AE2ED1">
        <w:t>Ranger Regiment. We are a company founded by Military Veterans and run by military Veterans, spouses, and teammates who believe in advancing the mission. Along with hiring tr</w:t>
      </w:r>
      <w:r w:rsidR="00FE2AB1">
        <w:t>ansitioning Veterans, w</w:t>
      </w:r>
      <w:r w:rsidR="00AE2ED1">
        <w:t xml:space="preserve">e mentor transitioning Veterans, Veteran owned startups, and </w:t>
      </w:r>
      <w:r w:rsidR="00FE2AB1">
        <w:t>active-duty</w:t>
      </w:r>
      <w:r w:rsidR="00AE2ED1">
        <w:t xml:space="preserve"> military who </w:t>
      </w:r>
      <w:r>
        <w:t xml:space="preserve">may be curious to what </w:t>
      </w:r>
      <w:r w:rsidR="00AE2ED1">
        <w:t xml:space="preserve">the world is like on this side of the fence. </w:t>
      </w:r>
      <w:r>
        <w:t xml:space="preserve">You have options both in the military and beyond and a little information now goes a long way. </w:t>
      </w:r>
    </w:p>
    <w:p w14:paraId="52EE7076" w14:textId="205D31AA" w:rsidR="00FE2AB1" w:rsidRDefault="00FE2AB1"/>
    <w:p w14:paraId="32471595" w14:textId="0A8FB989" w:rsidR="00FE2AB1" w:rsidRDefault="00FE2AB1">
      <w:r>
        <w:rPr>
          <w:b/>
          <w:bCs/>
        </w:rPr>
        <w:t>How to Contact TeamWorx Security</w:t>
      </w:r>
    </w:p>
    <w:p w14:paraId="44121693" w14:textId="04F8E371" w:rsidR="00FE2AB1" w:rsidRDefault="00FE2AB1"/>
    <w:p w14:paraId="4691483C" w14:textId="741B63A5" w:rsidR="00FE2AB1" w:rsidRDefault="004A4F3C">
      <w:r>
        <w:t>How to contact TeamWorx Security: e</w:t>
      </w:r>
      <w:r w:rsidR="00FE2AB1">
        <w:t>mail. RLTW</w:t>
      </w:r>
      <w:r w:rsidR="00FE2AB1" w:rsidRPr="00FE2AB1">
        <w:t>@teamworxsecurity.com</w:t>
      </w:r>
      <w:r w:rsidR="00FE2AB1">
        <w:t xml:space="preserve"> </w:t>
      </w:r>
    </w:p>
    <w:p w14:paraId="3479F50D" w14:textId="596FB0A5" w:rsidR="00FE2AB1" w:rsidRDefault="00FE2AB1">
      <w:r>
        <w:t xml:space="preserve">Check us out: </w:t>
      </w:r>
      <w:hyperlink r:id="rId7" w:history="1">
        <w:r w:rsidRPr="00420844">
          <w:rPr>
            <w:rStyle w:val="Hyperlink"/>
          </w:rPr>
          <w:t>www.teamworxsecurity.com</w:t>
        </w:r>
      </w:hyperlink>
    </w:p>
    <w:p w14:paraId="785D337A" w14:textId="77777777" w:rsidR="00FE2AB1" w:rsidRDefault="00FE2AB1" w:rsidP="00FE2AB1">
      <w:r>
        <w:t xml:space="preserve">Follow us on LinkedIn:   </w:t>
      </w:r>
      <w:hyperlink r:id="rId8" w:tgtFrame="_blank" w:history="1">
        <w:r>
          <w:rPr>
            <w:rStyle w:val="Hyperlink"/>
            <w:rFonts w:ascii="Arial" w:hAnsi="Arial" w:cs="Arial"/>
            <w:color w:val="1A0DAB"/>
            <w:sz w:val="21"/>
            <w:szCs w:val="21"/>
            <w:shd w:val="clear" w:color="auto" w:fill="FFFFFF"/>
          </w:rPr>
          <w:t>https://www.linkedin.com/company/teamworx-security</w:t>
        </w:r>
      </w:hyperlink>
    </w:p>
    <w:p w14:paraId="5B3A17F4" w14:textId="2A8CD226" w:rsidR="00FE2AB1" w:rsidRPr="00FE2AB1" w:rsidRDefault="00FE2AB1"/>
    <w:sectPr w:rsidR="00FE2AB1" w:rsidRPr="00FE2AB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688D6E" w14:textId="77777777" w:rsidR="00985498" w:rsidRDefault="00985498" w:rsidP="00760ACC">
      <w:r>
        <w:separator/>
      </w:r>
    </w:p>
  </w:endnote>
  <w:endnote w:type="continuationSeparator" w:id="0">
    <w:p w14:paraId="595EAC19" w14:textId="77777777" w:rsidR="00985498" w:rsidRDefault="00985498" w:rsidP="00760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10899" w14:textId="77777777" w:rsidR="00760ACC" w:rsidRPr="00F943EB" w:rsidRDefault="00760ACC" w:rsidP="00760ACC">
    <w:pPr>
      <w:pStyle w:val="Heading2"/>
      <w:ind w:left="0"/>
      <w:rPr>
        <w:rFonts w:ascii="Arial" w:hAnsi="Arial" w:cs="Arial"/>
        <w:b w:val="0"/>
        <w:bCs w:val="0"/>
        <w:sz w:val="14"/>
        <w:szCs w:val="14"/>
      </w:rPr>
    </w:pPr>
    <w:r w:rsidRPr="00F943EB">
      <w:rPr>
        <w:rFonts w:ascii="Arial" w:hAnsi="Arial" w:cs="Arial"/>
        <w:b w:val="0"/>
        <w:bCs w:val="0"/>
        <w:color w:val="CC0000"/>
        <w:sz w:val="14"/>
        <w:szCs w:val="14"/>
      </w:rPr>
      <w:t>ABOUT TEAMWORX SECURITY</w:t>
    </w:r>
  </w:p>
  <w:p w14:paraId="0C33C920" w14:textId="77777777" w:rsidR="00760ACC" w:rsidRDefault="00760ACC" w:rsidP="00760ACC">
    <w:pPr>
      <w:pStyle w:val="BodyText"/>
      <w:spacing w:before="128" w:line="249" w:lineRule="auto"/>
      <w:ind w:right="128"/>
      <w:jc w:val="both"/>
      <w:rPr>
        <w:rFonts w:ascii="Arial" w:hAnsi="Arial" w:cs="Arial"/>
        <w:color w:val="666666"/>
        <w:sz w:val="14"/>
        <w:szCs w:val="14"/>
      </w:rPr>
    </w:pPr>
    <w:r w:rsidRPr="00653D6F">
      <w:rPr>
        <w:rFonts w:ascii="Arial" w:hAnsi="Arial" w:cs="Arial"/>
        <w:color w:val="666666"/>
        <w:sz w:val="14"/>
        <w:szCs w:val="14"/>
      </w:rPr>
      <w:t xml:space="preserve">TeamWorx Security is an SBA-certified 8(a) and </w:t>
    </w:r>
    <w:r>
      <w:rPr>
        <w:rFonts w:ascii="Arial" w:hAnsi="Arial" w:cs="Arial"/>
        <w:color w:val="666666"/>
        <w:sz w:val="14"/>
        <w:szCs w:val="14"/>
      </w:rPr>
      <w:t>Service-Disabled Veteran-Owned Small Business (</w:t>
    </w:r>
    <w:r w:rsidRPr="00653D6F">
      <w:rPr>
        <w:rFonts w:ascii="Arial" w:hAnsi="Arial" w:cs="Arial"/>
        <w:color w:val="666666"/>
        <w:sz w:val="14"/>
        <w:szCs w:val="14"/>
      </w:rPr>
      <w:t>SDVOSB</w:t>
    </w:r>
    <w:r>
      <w:rPr>
        <w:rFonts w:ascii="Arial" w:hAnsi="Arial" w:cs="Arial"/>
        <w:color w:val="666666"/>
        <w:sz w:val="14"/>
        <w:szCs w:val="14"/>
      </w:rPr>
      <w:t>)</w:t>
    </w:r>
    <w:r w:rsidRPr="00653D6F">
      <w:rPr>
        <w:rFonts w:ascii="Arial" w:hAnsi="Arial" w:cs="Arial"/>
        <w:color w:val="666666"/>
        <w:sz w:val="14"/>
        <w:szCs w:val="14"/>
      </w:rPr>
      <w:t xml:space="preserve"> company developing and integrating intelligent workforce automation solutions.  </w:t>
    </w:r>
    <w:r w:rsidRPr="00F943EB">
      <w:rPr>
        <w:rFonts w:ascii="Arial" w:hAnsi="Arial" w:cs="Arial"/>
        <w:color w:val="666666"/>
        <w:sz w:val="14"/>
        <w:szCs w:val="14"/>
      </w:rPr>
      <w:t>We are here to transform your data</w:t>
    </w:r>
    <w:r>
      <w:rPr>
        <w:rFonts w:ascii="Arial" w:hAnsi="Arial" w:cs="Arial"/>
        <w:color w:val="666666"/>
        <w:sz w:val="14"/>
        <w:szCs w:val="14"/>
      </w:rPr>
      <w:t>-</w:t>
    </w:r>
    <w:r w:rsidRPr="00F943EB">
      <w:rPr>
        <w:rFonts w:ascii="Arial" w:hAnsi="Arial" w:cs="Arial"/>
        <w:color w:val="666666"/>
        <w:sz w:val="14"/>
        <w:szCs w:val="14"/>
      </w:rPr>
      <w:t xml:space="preserve">dependent environment into a scalable, global enterprise. </w:t>
    </w:r>
  </w:p>
  <w:p w14:paraId="148540EA" w14:textId="77777777" w:rsidR="00760ACC" w:rsidRDefault="00760ACC" w:rsidP="00760ACC">
    <w:pPr>
      <w:autoSpaceDE w:val="0"/>
      <w:autoSpaceDN w:val="0"/>
      <w:adjustRightInd w:val="0"/>
      <w:rPr>
        <w:rFonts w:ascii="Arial" w:hAnsi="Arial" w:cs="Arial"/>
        <w:color w:val="666666"/>
        <w:sz w:val="14"/>
      </w:rPr>
    </w:pPr>
  </w:p>
  <w:p w14:paraId="50D7E52B" w14:textId="5CF094B1" w:rsidR="00760ACC" w:rsidRDefault="00760ACC" w:rsidP="00760ACC">
    <w:pPr>
      <w:autoSpaceDE w:val="0"/>
      <w:autoSpaceDN w:val="0"/>
      <w:adjustRightInd w:val="0"/>
      <w:rPr>
        <w:rFonts w:ascii="Arial" w:hAnsi="Arial" w:cs="Arial"/>
        <w:color w:val="666666"/>
        <w:sz w:val="14"/>
      </w:rPr>
    </w:pPr>
    <w:r w:rsidRPr="00B06E8B">
      <w:rPr>
        <w:rFonts w:ascii="Arial" w:hAnsi="Arial" w:cs="Arial"/>
        <w:color w:val="666666"/>
        <w:sz w:val="14"/>
      </w:rPr>
      <w:t>Cop</w:t>
    </w:r>
    <w:r>
      <w:rPr>
        <w:rFonts w:ascii="Arial" w:hAnsi="Arial" w:cs="Arial"/>
        <w:color w:val="666666"/>
        <w:sz w:val="14"/>
      </w:rPr>
      <w:t>yright © 2021</w:t>
    </w:r>
    <w:r w:rsidRPr="00B06E8B">
      <w:rPr>
        <w:rFonts w:ascii="Arial" w:hAnsi="Arial" w:cs="Arial"/>
        <w:color w:val="666666"/>
        <w:sz w:val="14"/>
      </w:rPr>
      <w:t xml:space="preserve"> TeamWorx Security | TeamWorx Security®, Hive-IQ® and other TeamWorx Security marks are either registered service marks or service marks of TeamWorx Security, LLC. in the United States. All other trademarks, service marks, images, products and brands remain the sole property of their respective holders and do not imply endorsement or sponsorship.</w:t>
    </w:r>
  </w:p>
  <w:p w14:paraId="52875727" w14:textId="77777777" w:rsidR="00760ACC" w:rsidRDefault="00760ACC" w:rsidP="00760ACC">
    <w:pPr>
      <w:autoSpaceDE w:val="0"/>
      <w:autoSpaceDN w:val="0"/>
      <w:adjustRightInd w:val="0"/>
      <w:rPr>
        <w:rFonts w:ascii="Arial" w:hAnsi="Arial" w:cs="Arial"/>
        <w:color w:val="666666"/>
        <w:sz w:val="14"/>
      </w:rPr>
    </w:pPr>
  </w:p>
  <w:p w14:paraId="057F7E43" w14:textId="57181916" w:rsidR="00760ACC" w:rsidRPr="00CB6B19" w:rsidRDefault="00760ACC" w:rsidP="00760ACC">
    <w:pPr>
      <w:autoSpaceDE w:val="0"/>
      <w:autoSpaceDN w:val="0"/>
      <w:adjustRightInd w:val="0"/>
      <w:rPr>
        <w:sz w:val="14"/>
        <w:szCs w:val="14"/>
      </w:rPr>
    </w:pPr>
    <w:r>
      <w:rPr>
        <w:rFonts w:ascii="Arial" w:hAnsi="Arial" w:cs="Arial"/>
        <w:color w:val="666666"/>
        <w:sz w:val="14"/>
      </w:rPr>
      <w:t xml:space="preserve">6751 Columbia Gateway Drive, Suite 300, Columbia, Maryland 21046 | </w:t>
    </w:r>
    <w:proofErr w:type="gramStart"/>
    <w:r>
      <w:rPr>
        <w:rFonts w:ascii="Arial" w:hAnsi="Arial" w:cs="Arial"/>
        <w:color w:val="666666"/>
        <w:sz w:val="14"/>
      </w:rPr>
      <w:t>443.620.TEAM</w:t>
    </w:r>
    <w:proofErr w:type="gramEnd"/>
    <w:r>
      <w:rPr>
        <w:rFonts w:ascii="Arial" w:hAnsi="Arial" w:cs="Arial"/>
        <w:color w:val="666666"/>
        <w:sz w:val="14"/>
      </w:rPr>
      <w:t xml:space="preserve"> (8326) | WWW.TEAMWORXSECURITY.COM</w:t>
    </w:r>
  </w:p>
  <w:p w14:paraId="6AA25070" w14:textId="77777777" w:rsidR="00760ACC" w:rsidRDefault="00760A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6C76A5" w14:textId="77777777" w:rsidR="00985498" w:rsidRDefault="00985498" w:rsidP="00760ACC">
      <w:r>
        <w:separator/>
      </w:r>
    </w:p>
  </w:footnote>
  <w:footnote w:type="continuationSeparator" w:id="0">
    <w:p w14:paraId="6C70784A" w14:textId="77777777" w:rsidR="00985498" w:rsidRDefault="00985498" w:rsidP="00760A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ED1"/>
    <w:rsid w:val="00083379"/>
    <w:rsid w:val="002A6E7B"/>
    <w:rsid w:val="004A4F3C"/>
    <w:rsid w:val="005C2911"/>
    <w:rsid w:val="00760ACC"/>
    <w:rsid w:val="00985498"/>
    <w:rsid w:val="00AE2ED1"/>
    <w:rsid w:val="00FE2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C4D1F1"/>
  <w15:chartTrackingRefBased/>
  <w15:docId w15:val="{1E43BE23-389E-CD40-9777-8E798FA45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1"/>
    <w:qFormat/>
    <w:rsid w:val="00760ACC"/>
    <w:pPr>
      <w:widowControl w:val="0"/>
      <w:autoSpaceDE w:val="0"/>
      <w:autoSpaceDN w:val="0"/>
      <w:spacing w:before="94"/>
      <w:ind w:left="52"/>
      <w:outlineLvl w:val="1"/>
    </w:pPr>
    <w:rPr>
      <w:rFonts w:ascii="Liberation Sans" w:eastAsia="Liberation Sans" w:hAnsi="Liberation Sans" w:cs="Liberation San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2AB1"/>
    <w:rPr>
      <w:color w:val="0563C1" w:themeColor="hyperlink"/>
      <w:u w:val="single"/>
    </w:rPr>
  </w:style>
  <w:style w:type="character" w:styleId="UnresolvedMention">
    <w:name w:val="Unresolved Mention"/>
    <w:basedOn w:val="DefaultParagraphFont"/>
    <w:uiPriority w:val="99"/>
    <w:semiHidden/>
    <w:unhideWhenUsed/>
    <w:rsid w:val="00FE2AB1"/>
    <w:rPr>
      <w:color w:val="605E5C"/>
      <w:shd w:val="clear" w:color="auto" w:fill="E1DFDD"/>
    </w:rPr>
  </w:style>
  <w:style w:type="paragraph" w:styleId="Header">
    <w:name w:val="header"/>
    <w:basedOn w:val="Normal"/>
    <w:link w:val="HeaderChar"/>
    <w:uiPriority w:val="99"/>
    <w:unhideWhenUsed/>
    <w:rsid w:val="00760ACC"/>
    <w:pPr>
      <w:tabs>
        <w:tab w:val="center" w:pos="4680"/>
        <w:tab w:val="right" w:pos="9360"/>
      </w:tabs>
    </w:pPr>
  </w:style>
  <w:style w:type="character" w:customStyle="1" w:styleId="HeaderChar">
    <w:name w:val="Header Char"/>
    <w:basedOn w:val="DefaultParagraphFont"/>
    <w:link w:val="Header"/>
    <w:uiPriority w:val="99"/>
    <w:rsid w:val="00760ACC"/>
  </w:style>
  <w:style w:type="paragraph" w:styleId="Footer">
    <w:name w:val="footer"/>
    <w:basedOn w:val="Normal"/>
    <w:link w:val="FooterChar"/>
    <w:uiPriority w:val="99"/>
    <w:unhideWhenUsed/>
    <w:rsid w:val="00760ACC"/>
    <w:pPr>
      <w:tabs>
        <w:tab w:val="center" w:pos="4680"/>
        <w:tab w:val="right" w:pos="9360"/>
      </w:tabs>
    </w:pPr>
  </w:style>
  <w:style w:type="character" w:customStyle="1" w:styleId="FooterChar">
    <w:name w:val="Footer Char"/>
    <w:basedOn w:val="DefaultParagraphFont"/>
    <w:link w:val="Footer"/>
    <w:uiPriority w:val="99"/>
    <w:rsid w:val="00760ACC"/>
  </w:style>
  <w:style w:type="character" w:customStyle="1" w:styleId="Heading2Char">
    <w:name w:val="Heading 2 Char"/>
    <w:basedOn w:val="DefaultParagraphFont"/>
    <w:link w:val="Heading2"/>
    <w:uiPriority w:val="1"/>
    <w:rsid w:val="00760ACC"/>
    <w:rPr>
      <w:rFonts w:ascii="Liberation Sans" w:eastAsia="Liberation Sans" w:hAnsi="Liberation Sans" w:cs="Liberation Sans"/>
      <w:b/>
      <w:bCs/>
      <w:sz w:val="20"/>
      <w:szCs w:val="20"/>
    </w:rPr>
  </w:style>
  <w:style w:type="paragraph" w:styleId="BodyText">
    <w:name w:val="Body Text"/>
    <w:basedOn w:val="Normal"/>
    <w:link w:val="BodyTextChar"/>
    <w:uiPriority w:val="1"/>
    <w:qFormat/>
    <w:rsid w:val="00760ACC"/>
    <w:pPr>
      <w:widowControl w:val="0"/>
      <w:autoSpaceDE w:val="0"/>
      <w:autoSpaceDN w:val="0"/>
    </w:pPr>
    <w:rPr>
      <w:rFonts w:ascii="Liberation Sans" w:eastAsia="Liberation Sans" w:hAnsi="Liberation Sans" w:cs="Liberation Sans"/>
      <w:sz w:val="18"/>
      <w:szCs w:val="18"/>
    </w:rPr>
  </w:style>
  <w:style w:type="character" w:customStyle="1" w:styleId="BodyTextChar">
    <w:name w:val="Body Text Char"/>
    <w:basedOn w:val="DefaultParagraphFont"/>
    <w:link w:val="BodyText"/>
    <w:uiPriority w:val="1"/>
    <w:rsid w:val="00760ACC"/>
    <w:rPr>
      <w:rFonts w:ascii="Liberation Sans" w:eastAsia="Liberation Sans" w:hAnsi="Liberation Sans" w:cs="Liberation San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154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company/teamworx-security" TargetMode="External"/><Relationship Id="rId3" Type="http://schemas.openxmlformats.org/officeDocument/2006/relationships/webSettings" Target="webSettings.xml"/><Relationship Id="rId7" Type="http://schemas.openxmlformats.org/officeDocument/2006/relationships/hyperlink" Target="http://www.teamworxsecurit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211</Words>
  <Characters>1206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Anthony</dc:creator>
  <cp:keywords/>
  <dc:description/>
  <cp:lastModifiedBy>Chris Anthony</cp:lastModifiedBy>
  <cp:revision>4</cp:revision>
  <dcterms:created xsi:type="dcterms:W3CDTF">2021-03-30T10:43:00Z</dcterms:created>
  <dcterms:modified xsi:type="dcterms:W3CDTF">2021-03-30T12:55:00Z</dcterms:modified>
</cp:coreProperties>
</file>